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544A3">
      <w:pPr>
        <w:jc w:val="center"/>
        <w:rPr>
          <w:rFonts w:ascii="Times New Roman" w:hAnsi="Times New Roman" w:cs="Times New Roman"/>
          <w:b/>
          <w:sz w:val="28"/>
        </w:rPr>
      </w:pPr>
    </w:p>
    <w:p w14:paraId="1B3B52EA">
      <w:pPr>
        <w:jc w:val="center"/>
        <w:rPr>
          <w:rFonts w:ascii="Times New Roman" w:hAnsi="Times New Roman" w:cs="Times New Roman"/>
          <w:b/>
          <w:sz w:val="28"/>
        </w:rPr>
      </w:pPr>
    </w:p>
    <w:p w14:paraId="6F89E83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szCs w:val="24"/>
        </w:rPr>
        <w:t>Издательства – редакции-импринты</w:t>
      </w:r>
      <w:r>
        <w:rPr>
          <w:rFonts w:ascii="Times New Roman" w:hAnsi="Times New Roman" w:cs="Times New Roman"/>
          <w:b/>
          <w:sz w:val="32"/>
        </w:rPr>
        <w:t>.</w:t>
      </w:r>
    </w:p>
    <w:p w14:paraId="494E2DD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Заполнение 210 поля в машиночитаемой библиографической записи.</w:t>
      </w:r>
    </w:p>
    <w:p w14:paraId="3188E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460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  <w:r>
        <w:rPr>
          <w:rStyle w:val="4"/>
          <w:rFonts w:ascii="Times New Roman" w:hAnsi="Times New Roman" w:cs="Times New Roman"/>
          <w:b/>
          <w:sz w:val="24"/>
          <w:szCs w:val="24"/>
        </w:rPr>
        <w:footnoteReference w:id="0"/>
      </w:r>
    </w:p>
    <w:p w14:paraId="08956D6A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14:paraId="1DF1B3D8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14:paraId="4BE509A7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14:paraId="1AB9D771">
      <w:pPr>
        <w:spacing w:after="0" w:line="240" w:lineRule="auto"/>
        <w:ind w:firstLine="709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b/>
          <w:bCs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«Импринт</w:t>
      </w: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- подразделение </w:t>
      </w:r>
      <w:r>
        <w:fldChar w:fldCharType="begin"/>
      </w:r>
      <w:r>
        <w:instrText xml:space="preserve"> HYPERLINK "https://ru.wikipedia.org/wiki/%D0%98%D0%B7%D0%B4%D0%B0%D1%82%D0%B5%D0%BB%D1%8C%D1%81%D1%82%D0%B2%D0%BE" \o "Издательство" </w:instrText>
      </w:r>
      <w:r>
        <w:fldChar w:fldCharType="separate"/>
      </w:r>
      <w:r>
        <w:rPr>
          <w:rStyle w:val="5"/>
          <w:rFonts w:cs="Arial"/>
          <w:color w:val="000000" w:themeColor="text1"/>
          <w:sz w:val="28"/>
          <w:szCs w:val="24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издательства</w:t>
      </w:r>
      <w:r>
        <w:rPr>
          <w:rStyle w:val="5"/>
          <w:rFonts w:cs="Arial"/>
          <w:color w:val="000000" w:themeColor="text1"/>
          <w:sz w:val="28"/>
          <w:szCs w:val="24"/>
          <w:u w:val="none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или </w:t>
      </w:r>
      <w:r>
        <w:fldChar w:fldCharType="begin"/>
      </w:r>
      <w:r>
        <w:instrText xml:space="preserve"> HYPERLINK "https://ru.wikipedia.org/wiki/%D0%91%D1%80%D0%B5%D0%BD%D0%B4" \o "Бренд" </w:instrText>
      </w:r>
      <w:r>
        <w:fldChar w:fldCharType="separate"/>
      </w:r>
      <w:r>
        <w:rPr>
          <w:rStyle w:val="5"/>
          <w:rFonts w:cs="Arial"/>
          <w:color w:val="000000" w:themeColor="text1"/>
          <w:sz w:val="28"/>
          <w:szCs w:val="24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бренд</w:t>
      </w:r>
      <w:r>
        <w:rPr>
          <w:rStyle w:val="5"/>
          <w:rFonts w:cs="Arial"/>
          <w:color w:val="000000" w:themeColor="text1"/>
          <w:sz w:val="28"/>
          <w:szCs w:val="24"/>
          <w:u w:val="none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, под которым издательство выпускает некоторые из своих печатных изданий, например, для определённых потребительских сегментов (</w:t>
      </w:r>
      <w:r>
        <w:fldChar w:fldCharType="begin"/>
      </w:r>
      <w:r>
        <w:instrText xml:space="preserve"> HYPERLINK "https://ru.wikipedia.org/wiki/%D0%94%D0%B5%D1%82%D1%81%D0%BA%D0%B0%D1%8F_%D0%BB%D0%B8%D1%82%D0%B5%D1%80%D0%B0%D1%82%D1%83%D1%80%D0%B0" \o "Детская литература" </w:instrText>
      </w:r>
      <w:r>
        <w:fldChar w:fldCharType="separate"/>
      </w:r>
      <w:r>
        <w:rPr>
          <w:rStyle w:val="5"/>
          <w:rFonts w:cs="Arial"/>
          <w:color w:val="000000" w:themeColor="text1"/>
          <w:sz w:val="28"/>
          <w:szCs w:val="24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детская литература</w:t>
      </w:r>
      <w:r>
        <w:rPr>
          <w:rStyle w:val="5"/>
          <w:rFonts w:cs="Arial"/>
          <w:color w:val="000000" w:themeColor="text1"/>
          <w:sz w:val="28"/>
          <w:szCs w:val="24"/>
          <w:u w:val="none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, </w:t>
      </w:r>
      <w:r>
        <w:fldChar w:fldCharType="begin"/>
      </w:r>
      <w:r>
        <w:instrText xml:space="preserve"> HYPERLINK "https://ru.wikipedia.org/wiki/%D0%9F%D0%B5%D1%80%D0%B8%D0%BE%D0%B4%D0%B8%D0%BA%D0%B0" \o "Периодика" </w:instrText>
      </w:r>
      <w:r>
        <w:fldChar w:fldCharType="separate"/>
      </w:r>
      <w:r>
        <w:rPr>
          <w:rStyle w:val="5"/>
          <w:rFonts w:cs="Arial"/>
          <w:color w:val="000000" w:themeColor="text1"/>
          <w:sz w:val="28"/>
          <w:szCs w:val="24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периодика</w:t>
      </w:r>
      <w:r>
        <w:rPr>
          <w:rStyle w:val="5"/>
          <w:rFonts w:cs="Arial"/>
          <w:color w:val="000000" w:themeColor="text1"/>
          <w:sz w:val="28"/>
          <w:szCs w:val="24"/>
          <w:u w:val="none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, </w:t>
      </w:r>
      <w:r>
        <w:fldChar w:fldCharType="begin"/>
      </w:r>
      <w:r>
        <w:instrText xml:space="preserve"> HYPERLINK "https://ru.wikipedia.org/wiki/%D0%9D%D0%B0%D1%83%D1%87%D0%BD%D0%B0%D1%8F_%D0%BB%D0%B8%D1%82%D0%B5%D1%80%D0%B0%D1%82%D1%83%D1%80%D0%B0" \o "Научная литература" </w:instrText>
      </w:r>
      <w:r>
        <w:fldChar w:fldCharType="separate"/>
      </w:r>
      <w:r>
        <w:rPr>
          <w:rStyle w:val="5"/>
          <w:rFonts w:cs="Arial"/>
          <w:color w:val="000000" w:themeColor="text1"/>
          <w:sz w:val="28"/>
          <w:szCs w:val="24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научная литература</w:t>
      </w:r>
      <w:r>
        <w:rPr>
          <w:rStyle w:val="5"/>
          <w:rFonts w:cs="Arial"/>
          <w:color w:val="000000" w:themeColor="text1"/>
          <w:sz w:val="28"/>
          <w:szCs w:val="24"/>
          <w:u w:val="none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 и т. д.). </w:t>
      </w:r>
    </w:p>
    <w:p w14:paraId="17B93569">
      <w:pPr>
        <w:spacing w:after="0" w:line="240" w:lineRule="auto"/>
        <w:ind w:firstLine="709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Одна </w:t>
      </w:r>
      <w:r>
        <w:fldChar w:fldCharType="begin"/>
      </w:r>
      <w:r>
        <w:instrText xml:space="preserve"> HYPERLINK "https://ru.wikipedia.org/wiki/%D0%98%D0%B7%D0%B4%D0%B0%D1%82%D0%B5%D0%BB%D1%8C%D1%81%D0%BA%D0%B8%D0%B9_%D0%B4%D0%BE%D0%BC" \o "Издательский дом" </w:instrText>
      </w:r>
      <w:r>
        <w:fldChar w:fldCharType="separate"/>
      </w:r>
      <w:r>
        <w:rPr>
          <w:rStyle w:val="5"/>
          <w:rFonts w:cs="Arial"/>
          <w:color w:val="000000" w:themeColor="text1"/>
          <w:sz w:val="28"/>
          <w:szCs w:val="24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издательская компания</w:t>
      </w:r>
      <w:r>
        <w:rPr>
          <w:rStyle w:val="5"/>
          <w:rFonts w:cs="Arial"/>
          <w:color w:val="000000" w:themeColor="text1"/>
          <w:sz w:val="28"/>
          <w:szCs w:val="24"/>
          <w:u w:val="none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может иметь несколько импринтов. Импринты обычно имеют определяющую характеристику или миссию. В некоторых случаях импринты возникают в результате поглощения одной издательской компанией других»</w:t>
      </w:r>
      <w:r>
        <w:rPr>
          <w:rStyle w:val="4"/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footnoteReference w:id="1"/>
      </w: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.</w:t>
      </w:r>
    </w:p>
    <w:p w14:paraId="171A1031">
      <w:pPr>
        <w:spacing w:after="0" w:line="240" w:lineRule="auto"/>
        <w:ind w:firstLine="709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0844A4E">
      <w:pPr>
        <w:spacing w:after="0" w:line="240" w:lineRule="auto"/>
        <w:ind w:firstLine="709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В последнее время наблюдаются многочисленные слияния различных издательств в одну издательскую группу, образуя тем самым дивизиональную структуру, редакции-импринты. </w:t>
      </w:r>
    </w:p>
    <w:p w14:paraId="68B4CA4A">
      <w:pPr>
        <w:spacing w:after="0" w:line="240" w:lineRule="auto"/>
        <w:ind w:firstLine="709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В вязи с этим, изменяется заполнение 210 поля в машиночитаемой библиографической записи. Такие импринты, по положениям ГОСТа и РПК, рассматриваются как подразделения издательств (по аналогии с главными редакциями) и приводятся после имени (наименования) издателя через знак «запятая» (в одном вхождении подполя $c)</w:t>
      </w:r>
      <w:r>
        <w:rPr>
          <w:rStyle w:val="4"/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footnoteReference w:id="2"/>
      </w: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.</w:t>
      </w:r>
    </w:p>
    <w:p w14:paraId="23DD03B9">
      <w:pPr>
        <w:spacing w:after="0" w:line="240" w:lineRule="auto"/>
        <w:ind w:firstLine="709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35BFDD7">
      <w:pPr>
        <w:spacing w:after="0" w:line="240" w:lineRule="auto"/>
        <w:ind w:firstLine="709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CC262DD">
      <w:pPr>
        <w:spacing w:after="0" w:line="240" w:lineRule="auto"/>
        <w:ind w:firstLine="709"/>
        <w:jc w:val="both"/>
        <w:rPr>
          <w:rFonts w:cs="Arial"/>
          <w:b/>
          <w:i/>
          <w:color w:val="000000" w:themeColor="text1"/>
          <w:sz w:val="32"/>
          <w:szCs w:val="24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b/>
          <w:i/>
          <w:color w:val="000000" w:themeColor="text1"/>
          <w:sz w:val="32"/>
          <w:szCs w:val="24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>На 01.08.2025 г. список импринтов:</w:t>
      </w:r>
    </w:p>
    <w:p w14:paraId="0FE04B75">
      <w:pPr>
        <w:spacing w:after="0" w:line="240" w:lineRule="auto"/>
        <w:ind w:firstLine="709"/>
        <w:jc w:val="both"/>
        <w:rPr>
          <w:rFonts w:cs="Arial"/>
          <w:b/>
          <w:i/>
          <w:color w:val="000000" w:themeColor="text1"/>
          <w:sz w:val="32"/>
          <w:szCs w:val="24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D037A84">
      <w:pPr>
        <w:spacing w:after="0" w:line="240" w:lineRule="auto"/>
        <w:ind w:firstLine="709"/>
        <w:jc w:val="both"/>
        <w:rPr>
          <w:rFonts w:cs="Arial"/>
          <w:b/>
          <w:i/>
          <w:color w:val="000000" w:themeColor="text1"/>
          <w:sz w:val="32"/>
          <w:szCs w:val="24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B09418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АСТ</w:t>
      </w:r>
    </w:p>
    <w:p w14:paraId="7C740A9B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C3BC290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CORPUS</w:t>
      </w:r>
    </w:p>
    <w:p w14:paraId="7CE9EA83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val="en-US"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210 ## $c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АСТ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, CORPUS</w:t>
      </w:r>
    </w:p>
    <w:p w14:paraId="17A090C8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val="en-US" w:eastAsia="ru-RU"/>
        </w:rPr>
      </w:pPr>
    </w:p>
    <w:p w14:paraId="5546F1C9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2. Lingua</w:t>
      </w:r>
    </w:p>
    <w:p w14:paraId="77165D23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val="en-US" w:eastAsia="ru-RU"/>
        </w:rPr>
      </w:pP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 xml:space="preserve">    210 ## $c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АСТ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, Lingua</w:t>
      </w:r>
    </w:p>
    <w:p w14:paraId="709E42DA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val="en-US" w:eastAsia="ru-RU"/>
        </w:rPr>
      </w:pPr>
    </w:p>
    <w:p w14:paraId="695364D2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3. Mainstream</w:t>
      </w:r>
    </w:p>
    <w:p w14:paraId="4AA79D02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val="en-US" w:eastAsia="ru-RU"/>
        </w:rPr>
      </w:pP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 xml:space="preserve">    210 ## $c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АСТ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, Mainstream</w:t>
      </w:r>
    </w:p>
    <w:p w14:paraId="7F7F2A34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val="en-US" w:eastAsia="ru-RU"/>
        </w:rPr>
      </w:pPr>
    </w:p>
    <w:p w14:paraId="22366C78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 xml:space="preserve">4. N (Neoclassic) </w:t>
      </w:r>
    </w:p>
    <w:p w14:paraId="56E91B68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val="en-US" w:eastAsia="ru-RU"/>
        </w:rPr>
      </w:pP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 xml:space="preserve">    210 ## $c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АСТ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, N</w:t>
      </w:r>
    </w:p>
    <w:p w14:paraId="0317F3C2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  <w:t>или по оформлению</w:t>
      </w:r>
    </w:p>
    <w:p w14:paraId="3839EBB2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АСТ, 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Neoclassic</w:t>
      </w:r>
    </w:p>
    <w:p w14:paraId="19064BD0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367362E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5. </w:t>
      </w:r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WBooks</w:t>
      </w: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!</w:t>
      </w:r>
    </w:p>
    <w:p w14:paraId="74C798D7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АСТ, 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WBooks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!</w:t>
      </w:r>
    </w:p>
    <w:p w14:paraId="2EE03E44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  <w:t>или по оформлению</w:t>
      </w:r>
    </w:p>
    <w:p w14:paraId="487CF150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АСТ, 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Wonder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Books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!</w:t>
      </w:r>
    </w:p>
    <w:p w14:paraId="58EE5747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6E72215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6. Аванта</w:t>
      </w:r>
    </w:p>
    <w:p w14:paraId="70C63A56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АСТ, Аванта</w:t>
      </w:r>
    </w:p>
    <w:p w14:paraId="15FA8780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5F1EABFC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7. Аудиокнига</w:t>
      </w:r>
    </w:p>
    <w:p w14:paraId="615DF089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АСТ, Аудиокнига</w:t>
      </w:r>
    </w:p>
    <w:p w14:paraId="7877E2C4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2C513620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8. Времена</w:t>
      </w:r>
    </w:p>
    <w:p w14:paraId="1F4FF43D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АСТ, Времена</w:t>
      </w:r>
    </w:p>
    <w:p w14:paraId="5407C410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149D72BB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9. Ж (Жанры) </w:t>
      </w:r>
    </w:p>
    <w:p w14:paraId="41B38721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АСТ, Ж</w:t>
      </w:r>
    </w:p>
    <w:p w14:paraId="5E1B4A6C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  <w:t>или по оформлению</w:t>
      </w:r>
    </w:p>
    <w:p w14:paraId="3E86F2D5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АСТ, Жанры</w:t>
      </w:r>
    </w:p>
    <w:p w14:paraId="34F99F54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32CE59F0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10. Кладезь</w:t>
      </w:r>
    </w:p>
    <w:p w14:paraId="03AB7500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АСТ, Кладезь</w:t>
      </w:r>
    </w:p>
    <w:p w14:paraId="77583395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40F61F54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11. Книги Вилли Винки</w:t>
      </w:r>
    </w:p>
    <w:p w14:paraId="57E9B0D5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АСТ, Книги Вилли Винки</w:t>
      </w:r>
    </w:p>
    <w:p w14:paraId="518A0ED1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025B9F2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12. Ленинград</w:t>
      </w:r>
    </w:p>
    <w:p w14:paraId="5799E328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АСТ, Ленинград</w:t>
      </w:r>
    </w:p>
    <w:p w14:paraId="0EEE44D9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460ACFEE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13. Малыш</w:t>
      </w:r>
    </w:p>
    <w:p w14:paraId="1ACD39E2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АСТ, Малыш</w:t>
      </w:r>
    </w:p>
    <w:p w14:paraId="0D2E0BE4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7F93FF14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14. Межиздат</w:t>
      </w:r>
    </w:p>
    <w:p w14:paraId="58947B8B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АСТ, Межиздат</w:t>
      </w:r>
    </w:p>
    <w:p w14:paraId="7D14B94D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617982EF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15. Образовательные проекты</w:t>
      </w:r>
    </w:p>
    <w:p w14:paraId="76B1DDFC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АСТ, Образовательные проекты</w:t>
      </w:r>
    </w:p>
    <w:p w14:paraId="723A078C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16. ОГИЗ</w:t>
      </w:r>
    </w:p>
    <w:p w14:paraId="19ADAE53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АСТ, ОГИЗ</w:t>
      </w:r>
    </w:p>
    <w:p w14:paraId="6DBC74EA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38741B29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17. Прайм</w:t>
      </w:r>
    </w:p>
    <w:p w14:paraId="5204DE33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АСТ, Прайм</w:t>
      </w:r>
    </w:p>
    <w:p w14:paraId="0800AA57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2A6CBC78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18. Редакция Елены Шубиной</w:t>
      </w:r>
    </w:p>
    <w:p w14:paraId="3C00A6EF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АСТ, Редакция Елены Шубиной</w:t>
      </w:r>
    </w:p>
    <w:p w14:paraId="41F06F28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2A4B653B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19. Редакция «КПД»</w:t>
      </w:r>
    </w:p>
    <w:p w14:paraId="40330428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val="en-US" w:eastAsia="ru-RU"/>
        </w:rPr>
      </w:pP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210 ## $c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АСТ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 xml:space="preserve">, 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Редакция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 xml:space="preserve"> «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КПД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»</w:t>
      </w:r>
    </w:p>
    <w:p w14:paraId="1021125E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val="en-US" w:eastAsia="ru-RU"/>
        </w:rPr>
      </w:pPr>
    </w:p>
    <w:p w14:paraId="2B60D3CC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20. NoSugar Books</w:t>
      </w:r>
    </w:p>
    <w:p w14:paraId="47168804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val="en-US" w:eastAsia="ru-RU"/>
        </w:rPr>
      </w:pP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210 ## $c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АСТ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, NoSugar Books</w:t>
      </w:r>
    </w:p>
    <w:p w14:paraId="7657A786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val="en-US" w:eastAsia="ru-RU"/>
        </w:rPr>
      </w:pPr>
    </w:p>
    <w:p w14:paraId="13C0D35A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21. Астрель-СПб</w:t>
      </w:r>
    </w:p>
    <w:p w14:paraId="2C17ADC0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АСТ, Астрель-СПб</w:t>
      </w:r>
    </w:p>
    <w:p w14:paraId="0E05A123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2A0C493D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22. Бумажный фонарик</w:t>
      </w:r>
    </w:p>
    <w:p w14:paraId="5017ECE8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АСТ, Бумажный фонарик</w:t>
      </w:r>
    </w:p>
    <w:p w14:paraId="7421748E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46B77C7D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23. Лёд</w:t>
      </w:r>
    </w:p>
    <w:p w14:paraId="794DF9AA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АСТ, Лёд</w:t>
      </w:r>
    </w:p>
    <w:p w14:paraId="440D7737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65C8A0FA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24. Антропос</w:t>
      </w:r>
    </w:p>
    <w:p w14:paraId="484B48A9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АСТ, Антропос</w:t>
      </w:r>
    </w:p>
    <w:p w14:paraId="2A5C3812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25. Астери</w:t>
      </w:r>
    </w:p>
    <w:p w14:paraId="55E8460B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АСТ, Астери</w:t>
      </w:r>
    </w:p>
    <w:p w14:paraId="54C4B388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70E699B3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26. Джем</w:t>
      </w:r>
    </w:p>
    <w:p w14:paraId="5B708CDF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АСТ, Джем</w:t>
      </w:r>
    </w:p>
    <w:p w14:paraId="19A4DDBD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123EE78F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27. Мультибукс</w:t>
      </w:r>
    </w:p>
    <w:p w14:paraId="3955D713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АСТ, Мультибукс</w:t>
      </w:r>
    </w:p>
    <w:p w14:paraId="2C69F721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4DAC3D80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474558CF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5359B3F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Азбука-Аттикус</w:t>
      </w:r>
      <w:r>
        <w:rPr>
          <w:rStyle w:val="4"/>
          <w:rFonts w:cs="Arial"/>
          <w:b/>
          <w:color w:val="FF0000"/>
          <w:sz w:val="28"/>
          <w:szCs w:val="24"/>
          <w:shd w:val="clear" w:color="auto" w:fill="FFFFFF"/>
        </w:rPr>
        <w:footnoteReference w:id="3"/>
      </w:r>
    </w:p>
    <w:p w14:paraId="7859FD01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5501604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1. Азбука</w:t>
      </w:r>
    </w:p>
    <w:p w14:paraId="5B31D476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Азбука-Аттикус, Азбука</w:t>
      </w:r>
    </w:p>
    <w:p w14:paraId="4EBA2908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  <w:t>или по оформлению</w:t>
      </w:r>
    </w:p>
    <w:p w14:paraId="3DA081C1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Азбука</w:t>
      </w:r>
    </w:p>
    <w:p w14:paraId="140BB3E1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799C114A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1255680C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2. Иностранка</w:t>
      </w:r>
    </w:p>
    <w:p w14:paraId="724DA904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Азбука-Аттикус, Иностранка</w:t>
      </w:r>
    </w:p>
    <w:p w14:paraId="1F8F5AA1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  <w:t>или по оформлению</w:t>
      </w:r>
    </w:p>
    <w:p w14:paraId="6DEE188C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Азбука, Иностранка</w:t>
      </w:r>
    </w:p>
    <w:p w14:paraId="77760791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36EFAEDB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3. КоЛибри</w:t>
      </w:r>
    </w:p>
    <w:p w14:paraId="3A7C16A2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Азбука-Аттикус, КоЛибри</w:t>
      </w:r>
    </w:p>
    <w:p w14:paraId="63CFF082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  <w:t>или по оформлению</w:t>
      </w:r>
    </w:p>
    <w:p w14:paraId="1498F440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Азбука, КоЛибри</w:t>
      </w:r>
    </w:p>
    <w:p w14:paraId="59E720BC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3A49B61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4. Махаон</w:t>
      </w:r>
    </w:p>
    <w:p w14:paraId="44E1FE42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Азбука-Аттикус, Махаон</w:t>
      </w:r>
    </w:p>
    <w:p w14:paraId="5385762A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  <w:t>или по оформлению</w:t>
      </w:r>
    </w:p>
    <w:p w14:paraId="199BBF60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Азбука, Махаон</w:t>
      </w:r>
    </w:p>
    <w:p w14:paraId="14668A48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15636FC6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5. Азбука Бизнес</w:t>
      </w:r>
    </w:p>
    <w:p w14:paraId="6DD00B5B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Азбука-Аттикус, Азбука Бизнес</w:t>
      </w:r>
    </w:p>
    <w:p w14:paraId="5E435A8F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  <w:t>или по оформлению</w:t>
      </w:r>
    </w:p>
    <w:p w14:paraId="1158E100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Азбука, Азбука Бизнес</w:t>
      </w:r>
    </w:p>
    <w:p w14:paraId="49ABF84B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00E01ECF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2713094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Альпина Паблишер</w:t>
      </w:r>
    </w:p>
    <w:p w14:paraId="4AEC8D04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303AB96C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1. Альпина нон-фикшн</w:t>
      </w:r>
      <w:r>
        <w:rPr>
          <w:rStyle w:val="4"/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footnoteReference w:id="4"/>
      </w:r>
    </w:p>
    <w:p w14:paraId="3F4E4AC4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Альпина Паблишер, Альпина нон-фикшн</w:t>
      </w:r>
    </w:p>
    <w:p w14:paraId="25D9E942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5D2006D9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2. Альпина </w:t>
      </w:r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PRO</w:t>
      </w:r>
    </w:p>
    <w:p w14:paraId="055132CC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Альпина Паблишер, Альпина 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PRO</w:t>
      </w:r>
    </w:p>
    <w:p w14:paraId="28620D87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635D521B">
      <w:pPr>
        <w:spacing w:before="15" w:after="15" w:line="240" w:lineRule="auto"/>
        <w:ind w:right="17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3. Альпина.Дети</w:t>
      </w:r>
    </w:p>
    <w:p w14:paraId="591F2B1B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Альпина Паблишер, Альпина.Дети</w:t>
      </w:r>
    </w:p>
    <w:p w14:paraId="6A5E27BE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  <w:t>или по оформлению</w:t>
      </w:r>
    </w:p>
    <w:p w14:paraId="64911496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Альпина Паблишер, Альпина нон-фикшн, Альпина.Дети</w:t>
      </w:r>
    </w:p>
    <w:p w14:paraId="32E2800C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67BB286D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4. Альпина.Проза</w:t>
      </w:r>
    </w:p>
    <w:p w14:paraId="6E52A26C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Альпина Паблишер, Альпина.Проза</w:t>
      </w:r>
    </w:p>
    <w:p w14:paraId="08B030BD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  <w:t>или по оформлению</w:t>
      </w:r>
    </w:p>
    <w:p w14:paraId="62904010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Альпина Паблишер, Альпина нон-фикшн, Альпина.Проза</w:t>
      </w:r>
    </w:p>
    <w:p w14:paraId="7D06F316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016F9CA0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5. Бель Летр</w:t>
      </w:r>
    </w:p>
    <w:p w14:paraId="22E3D34C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Альпина Паблишер, Бель Летр</w:t>
      </w:r>
    </w:p>
    <w:p w14:paraId="47BAA66E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  <w:t>или по оформлению</w:t>
      </w:r>
    </w:p>
    <w:p w14:paraId="43B5C00E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Альпина Паблишер, 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Belles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Lettres</w:t>
      </w:r>
    </w:p>
    <w:p w14:paraId="2071B231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05F2F6B5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6. Маршмеллоу Букс</w:t>
      </w:r>
    </w:p>
    <w:p w14:paraId="2564C1B6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Альпина Паблишер, Маршмеллоу Букс</w:t>
      </w:r>
    </w:p>
    <w:p w14:paraId="359729E2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  <w:t>или по оформлению</w:t>
      </w:r>
    </w:p>
    <w:p w14:paraId="49CEBD53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Альпина Паблишер, 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Marshmallow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Books</w:t>
      </w:r>
    </w:p>
    <w:p w14:paraId="3567163C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0EF31024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68BB716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БОМБОРА</w:t>
      </w:r>
    </w:p>
    <w:p w14:paraId="3C92DF5E">
      <w:pP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</w:p>
    <w:p w14:paraId="467955C4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1. Арте</w:t>
      </w:r>
    </w:p>
    <w:p w14:paraId="1F474D7E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БОМБОРА, Арте</w:t>
      </w:r>
    </w:p>
    <w:p w14:paraId="218F19B5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2. Одри</w:t>
      </w:r>
    </w:p>
    <w:p w14:paraId="5CAED9C8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БОМБОРА, Одри</w:t>
      </w:r>
    </w:p>
    <w:p w14:paraId="38D0EEC8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3. ХлебСоль</w:t>
      </w:r>
    </w:p>
    <w:p w14:paraId="305B9BE7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БОМБОРА, ХлебСоль</w:t>
      </w:r>
    </w:p>
    <w:p w14:paraId="1995F7D1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176FDD9B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1F07E45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Городец</w:t>
      </w:r>
    </w:p>
    <w:p w14:paraId="404A85AF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07803F2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1. Городец. Детство</w:t>
      </w:r>
    </w:p>
    <w:p w14:paraId="06D6594B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Городец, Городец. Детство</w:t>
      </w:r>
    </w:p>
    <w:p w14:paraId="63044A79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0A9E4640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468795B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hint="default" w:cs="Arial"/>
          <w:b/>
          <w:color w:val="FF0000"/>
          <w:sz w:val="28"/>
          <w:szCs w:val="24"/>
          <w:shd w:val="clear" w:color="auto" w:fill="FFFFFF"/>
          <w:lang w:val="ru-RU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  <w:lang w:val="ru-RU"/>
        </w:rPr>
        <w:t>Детская</w:t>
      </w:r>
      <w:r>
        <w:rPr>
          <w:rFonts w:hint="default" w:cs="Arial"/>
          <w:b/>
          <w:color w:val="FF0000"/>
          <w:sz w:val="28"/>
          <w:szCs w:val="24"/>
          <w:shd w:val="clear" w:color="auto" w:fill="FFFFFF"/>
          <w:lang w:val="ru-RU"/>
        </w:rPr>
        <w:t xml:space="preserve"> литература</w:t>
      </w:r>
    </w:p>
    <w:p w14:paraId="0CF1FDC2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9D876CE">
      <w:pPr>
        <w:spacing w:after="0" w:line="240" w:lineRule="auto"/>
        <w:jc w:val="both"/>
        <w:rPr>
          <w:rFonts w:hint="default" w:cs="Arial"/>
          <w:color w:val="000000" w:themeColor="text1"/>
          <w:sz w:val="28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cs="Arial"/>
          <w:color w:val="000000" w:themeColor="text1"/>
          <w:sz w:val="28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Маракуйя</w:t>
      </w:r>
      <w:r>
        <w:rPr>
          <w:rStyle w:val="4"/>
          <w:rFonts w:cs="Arial"/>
          <w:color w:val="000000" w:themeColor="text1"/>
          <w:sz w:val="28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footnoteReference w:id="5"/>
      </w:r>
    </w:p>
    <w:p w14:paraId="7DFD3ACB">
      <w:pPr>
        <w:spacing w:before="15" w:after="15" w:line="240" w:lineRule="auto"/>
        <w:ind w:right="17"/>
        <w:jc w:val="both"/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cДетская</w:t>
      </w:r>
      <w:r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  <w:t xml:space="preserve"> литература, Маракуйя</w:t>
      </w:r>
    </w:p>
    <w:p w14:paraId="29531BE1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  <w:t>или по оформлению</w:t>
      </w:r>
    </w:p>
    <w:p w14:paraId="0BEED6B9">
      <w:pPr>
        <w:spacing w:before="15" w:after="15" w:line="240" w:lineRule="auto"/>
        <w:ind w:right="17" w:firstLine="600" w:firstLineChars="250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  <w:t>Маракуйя</w:t>
      </w:r>
    </w:p>
    <w:p w14:paraId="06A6C13F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3E5F7CCC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32DBFA1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Дом историй</w:t>
      </w:r>
    </w:p>
    <w:p w14:paraId="176740B2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0B2850E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Эвербук, Дом историй</w:t>
      </w:r>
    </w:p>
    <w:p w14:paraId="296B390E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0C80429D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4659458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Издательский дом Мещерякова</w:t>
      </w:r>
    </w:p>
    <w:p w14:paraId="12817B13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9B437DE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1. Издательский Дом Мещерякова</w:t>
      </w:r>
    </w:p>
    <w:p w14:paraId="5B4624DC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Издательский Дом Мещерякова</w:t>
      </w:r>
    </w:p>
    <w:p w14:paraId="6EBAF727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3D51D51C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2. Обложка</w:t>
      </w:r>
    </w:p>
    <w:p w14:paraId="7ABDC2E7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Издательский Дом Мещерякова, Обложка</w:t>
      </w:r>
    </w:p>
    <w:p w14:paraId="43897A07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419134B3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15864244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316BDF6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Питер</w:t>
      </w:r>
    </w:p>
    <w:p w14:paraId="6AA0D5F3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168189D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1. Лира</w:t>
      </w:r>
    </w:p>
    <w:p w14:paraId="16BD6205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Питер, Лира</w:t>
      </w:r>
    </w:p>
    <w:p w14:paraId="4ED3FCFF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641FABFF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2B60057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Поляндрия</w:t>
      </w:r>
    </w:p>
    <w:p w14:paraId="3FF723FC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8F5706D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Polyandria</w:t>
      </w: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NoAge</w:t>
      </w:r>
    </w:p>
    <w:p w14:paraId="06E78B8D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Поляндрия, Polyandria NoAge</w:t>
      </w:r>
    </w:p>
    <w:p w14:paraId="636EDE75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  <w:t>или по оформлению</w:t>
      </w:r>
    </w:p>
    <w:p w14:paraId="16584EDB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Поляндрия Принт, Polyandria NoAge</w:t>
      </w:r>
    </w:p>
    <w:p w14:paraId="6573CBD5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413D1350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43A39A1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Росмэн</w:t>
      </w:r>
    </w:p>
    <w:p w14:paraId="0EC224AF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8A46866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1. Росмэн</w:t>
      </w:r>
    </w:p>
    <w:p w14:paraId="4AE034D4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Росмэн, Кислород</w:t>
      </w:r>
    </w:p>
    <w:p w14:paraId="0D572FAA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  <w:t>или по оформлению</w:t>
      </w:r>
    </w:p>
    <w:p w14:paraId="02593E1D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Росмэн, О2</w:t>
      </w:r>
    </w:p>
    <w:p w14:paraId="21CA7300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0C5DFD8C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  <w:t>может еще встречаться</w:t>
      </w:r>
    </w:p>
    <w:p w14:paraId="11675D64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$cРосмэн, О2 Young adult книги</w:t>
      </w:r>
    </w:p>
    <w:p w14:paraId="191EC834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0F65EB0F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23E923A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Союз</w:t>
      </w:r>
    </w:p>
    <w:p w14:paraId="25308B80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173A342D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1. Покидышев и сыновья</w:t>
      </w:r>
    </w:p>
    <w:p w14:paraId="22135FCF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АСТ$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ЛитРес$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СОЮЗ, Покидышев и сыновья</w:t>
      </w:r>
    </w:p>
    <w:p w14:paraId="2C79234A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2C66B8EE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65E4DD3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Феникс</w:t>
      </w:r>
    </w:p>
    <w:p w14:paraId="588B9529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989C458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1. Феникс-Премьер</w:t>
      </w:r>
    </w:p>
    <w:p w14:paraId="10250772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Феникс, Феникс-Премьер</w:t>
      </w:r>
    </w:p>
    <w:p w14:paraId="20997194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4139712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2. ОКно</w:t>
      </w:r>
    </w:p>
    <w:p w14:paraId="4B1293D5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Феникс, ОКно</w:t>
      </w:r>
    </w:p>
    <w:p w14:paraId="0DFA4492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385AFF8A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502DBDF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Эксмо</w:t>
      </w:r>
    </w:p>
    <w:p w14:paraId="1A53E371">
      <w:pP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</w:p>
    <w:p w14:paraId="0C1164C2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1. #Эксмодетство</w:t>
      </w:r>
    </w:p>
    <w:p w14:paraId="1D4E3719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Эксмо, #эксмодетство</w:t>
      </w:r>
    </w:p>
    <w:p w14:paraId="1EB9795A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25A2714D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2. fanzon</w:t>
      </w:r>
    </w:p>
    <w:p w14:paraId="37D92328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val="en-US" w:eastAsia="ru-RU"/>
        </w:rPr>
      </w:pP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 xml:space="preserve">    210 ## $c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Эксмо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, fanzon</w:t>
      </w:r>
    </w:p>
    <w:p w14:paraId="7339ECEE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</w:pPr>
    </w:p>
    <w:p w14:paraId="637B83C4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3. Freedom</w:t>
      </w:r>
    </w:p>
    <w:p w14:paraId="53443237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val="en-US" w:eastAsia="ru-RU"/>
        </w:rPr>
      </w:pP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 xml:space="preserve">    210 ## $c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Эксмо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, Freedom</w:t>
      </w:r>
    </w:p>
    <w:p w14:paraId="4487E38E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val="en-US" w:eastAsia="ru-RU"/>
        </w:rPr>
      </w:pPr>
    </w:p>
    <w:p w14:paraId="3A757C80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4. Inspiria</w:t>
      </w:r>
    </w:p>
    <w:p w14:paraId="61FCC10A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val="en-US" w:eastAsia="ru-RU"/>
        </w:rPr>
      </w:pP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 xml:space="preserve">    210 ## $c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Эксмо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, Inspiria</w:t>
      </w:r>
    </w:p>
    <w:p w14:paraId="334F600C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val="en-US" w:eastAsia="ru-RU"/>
        </w:rPr>
      </w:pPr>
    </w:p>
    <w:p w14:paraId="575FC80C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5. Like Book</w:t>
      </w:r>
    </w:p>
    <w:p w14:paraId="07AC758C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val="en-US" w:eastAsia="ru-RU"/>
        </w:rPr>
      </w:pP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 xml:space="preserve">    210 ## $c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Эксмо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, Like Book</w:t>
      </w:r>
    </w:p>
    <w:p w14:paraId="1F2717DB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val="en-US" w:eastAsia="ru-RU"/>
        </w:rPr>
      </w:pPr>
    </w:p>
    <w:p w14:paraId="49BE3722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6. БОМБОРА</w:t>
      </w:r>
      <w:r>
        <w:rPr>
          <w:rStyle w:val="4"/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footnoteReference w:id="6"/>
      </w:r>
    </w:p>
    <w:p w14:paraId="6253213E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Эксмо, БОМБОРА</w:t>
      </w:r>
    </w:p>
    <w:p w14:paraId="63F080EA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16101205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7. АРТЕ</w:t>
      </w:r>
    </w:p>
    <w:p w14:paraId="0512DC21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Эксмо, АРТЕ</w:t>
      </w:r>
    </w:p>
    <w:p w14:paraId="2C82011D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  <w:t>см также издательство по оформлению БОМБОРА</w:t>
      </w:r>
    </w:p>
    <w:p w14:paraId="57E3C626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</w:pPr>
    </w:p>
    <w:p w14:paraId="3E802626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8. ОДРИ</w:t>
      </w:r>
    </w:p>
    <w:p w14:paraId="1A052468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Эксмо, ОДРИ</w:t>
      </w:r>
    </w:p>
    <w:p w14:paraId="2A7B1844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  <w:t>см также издательство по оформлению БОМБОРА</w:t>
      </w:r>
    </w:p>
    <w:p w14:paraId="07FA2DA9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</w:pPr>
    </w:p>
    <w:p w14:paraId="3703087A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9. ХлебСоль</w:t>
      </w:r>
    </w:p>
    <w:p w14:paraId="700C0435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Эксмо, ХлебСоль</w:t>
      </w:r>
    </w:p>
    <w:p w14:paraId="58F6FC6A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  <w:t>см также издательство по оформлению БОМБОРА</w:t>
      </w:r>
    </w:p>
    <w:p w14:paraId="163D792C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i/>
          <w:sz w:val="24"/>
          <w:szCs w:val="24"/>
          <w:lang w:eastAsia="ru-RU"/>
        </w:rPr>
      </w:pPr>
    </w:p>
    <w:p w14:paraId="6E8F2271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10. ГрандМастер</w:t>
      </w:r>
    </w:p>
    <w:p w14:paraId="3E03E34F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Эксмо, ГрандМастер</w:t>
      </w:r>
    </w:p>
    <w:p w14:paraId="4D6D65CD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2BD7222D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11. Комильфо</w:t>
      </w:r>
    </w:p>
    <w:p w14:paraId="762864B3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Эксмо, Комильфо</w:t>
      </w:r>
    </w:p>
    <w:p w14:paraId="77E601AB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1F0CE213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12. МЕДПРОФ: атласы, книги для врачей</w:t>
      </w:r>
    </w:p>
    <w:p w14:paraId="1BD6207B">
      <w:pPr>
        <w:spacing w:after="0" w:line="240" w:lineRule="auto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Эксмо, МЕДПРОФ: атласы, книги для врачей </w:t>
      </w:r>
    </w:p>
    <w:p w14:paraId="7DDDDBC9">
      <w:pPr>
        <w:spacing w:after="0" w:line="240" w:lineRule="auto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6CC670FE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13. Черным-бело</w:t>
      </w:r>
    </w:p>
    <w:p w14:paraId="0A5194C7">
      <w:pPr>
        <w:spacing w:after="0" w:line="240" w:lineRule="auto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Эксмо, Черным-бело</w:t>
      </w:r>
    </w:p>
    <w:p w14:paraId="0007CD62">
      <w:pPr>
        <w:spacing w:after="0" w:line="240" w:lineRule="auto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7B044142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14. </w:t>
      </w:r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Popcorn</w:t>
      </w:r>
      <w:r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Books</w:t>
      </w:r>
    </w:p>
    <w:p w14:paraId="2A18E0B6">
      <w:pPr>
        <w:spacing w:after="0" w:line="240" w:lineRule="auto"/>
        <w:jc w:val="both"/>
        <w:rPr>
          <w:rFonts w:ascii="Courier New" w:hAnsi="Courier New" w:eastAsia="Times New Roman" w:cs="Courier New"/>
          <w:sz w:val="24"/>
          <w:szCs w:val="24"/>
          <w:lang w:val="en-US"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210 ## $c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Эксмо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, Popcorn Books</w:t>
      </w:r>
    </w:p>
    <w:p w14:paraId="1B30355D">
      <w:pPr>
        <w:spacing w:after="0" w:line="240" w:lineRule="auto"/>
        <w:jc w:val="both"/>
        <w:rPr>
          <w:rFonts w:ascii="Courier New" w:hAnsi="Courier New" w:eastAsia="Times New Roman" w:cs="Courier New"/>
          <w:sz w:val="24"/>
          <w:szCs w:val="24"/>
          <w:lang w:val="en-US" w:eastAsia="ru-RU"/>
        </w:rPr>
      </w:pPr>
    </w:p>
    <w:p w14:paraId="017DEF5A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15. Individuum</w:t>
      </w:r>
    </w:p>
    <w:p w14:paraId="1ABA6A6F">
      <w:pPr>
        <w:spacing w:after="0" w:line="240" w:lineRule="auto"/>
        <w:ind w:firstLine="576"/>
        <w:jc w:val="both"/>
        <w:rPr>
          <w:rFonts w:ascii="Courier New" w:hAnsi="Courier New" w:eastAsia="Times New Roman" w:cs="Courier New"/>
          <w:sz w:val="24"/>
          <w:szCs w:val="24"/>
          <w:lang w:val="en-US" w:eastAsia="ru-RU"/>
        </w:rPr>
      </w:pP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210 ## $c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Эксмо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, Individuum</w:t>
      </w:r>
    </w:p>
    <w:p w14:paraId="2C4E725E">
      <w:pPr>
        <w:spacing w:after="0" w:line="240" w:lineRule="auto"/>
        <w:ind w:firstLine="576"/>
        <w:jc w:val="both"/>
        <w:rPr>
          <w:rFonts w:ascii="Courier New" w:hAnsi="Courier New" w:eastAsia="Times New Roman" w:cs="Courier New"/>
          <w:sz w:val="24"/>
          <w:szCs w:val="24"/>
          <w:lang w:val="en-US" w:eastAsia="ru-RU"/>
        </w:rPr>
      </w:pPr>
    </w:p>
    <w:p w14:paraId="502F2CC0">
      <w:pPr>
        <w:spacing w:after="0" w:line="240" w:lineRule="auto"/>
        <w:jc w:val="both"/>
        <w:rPr>
          <w:rFonts w:hint="default" w:cs="Arial"/>
          <w:color w:val="000000" w:themeColor="text1"/>
          <w:sz w:val="28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default" w:cs="Arial"/>
          <w:color w:val="000000" w:themeColor="text1"/>
          <w:sz w:val="28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6</w:t>
      </w:r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Arial"/>
          <w:color w:val="000000" w:themeColor="text1"/>
          <w:sz w:val="28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Лисий</w:t>
      </w:r>
      <w:r>
        <w:rPr>
          <w:rFonts w:hint="default" w:cs="Arial"/>
          <w:color w:val="000000" w:themeColor="text1"/>
          <w:sz w:val="28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 xml:space="preserve"> Лес</w:t>
      </w:r>
    </w:p>
    <w:p w14:paraId="55464B46">
      <w:pPr>
        <w:spacing w:after="0" w:line="240" w:lineRule="auto"/>
        <w:jc w:val="both"/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</w:pP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 xml:space="preserve">    210 ## $c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Эксмо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, Лисий</w:t>
      </w:r>
      <w:r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  <w:t xml:space="preserve"> Лес</w:t>
      </w:r>
    </w:p>
    <w:p w14:paraId="33CCFECC">
      <w:pPr>
        <w:spacing w:after="0" w:line="240" w:lineRule="auto"/>
        <w:ind w:firstLine="576"/>
        <w:jc w:val="both"/>
        <w:rPr>
          <w:rFonts w:ascii="Courier New" w:hAnsi="Courier New" w:eastAsia="Times New Roman" w:cs="Courier New"/>
          <w:sz w:val="24"/>
          <w:szCs w:val="24"/>
          <w:lang w:val="en-US" w:eastAsia="ru-RU"/>
        </w:rPr>
      </w:pPr>
    </w:p>
    <w:p w14:paraId="21FAF28D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val="en-US" w:eastAsia="ru-RU"/>
        </w:rPr>
      </w:pPr>
    </w:p>
    <w:p w14:paraId="619E59B8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val="en-US" w:eastAsia="ru-RU"/>
        </w:rPr>
      </w:pPr>
    </w:p>
    <w:p w14:paraId="62B2858A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val="en-US" w:eastAsia="ru-RU"/>
        </w:rPr>
      </w:pPr>
    </w:p>
    <w:p w14:paraId="0A0FBC28">
      <w:pPr>
        <w:spacing w:after="0" w:line="240" w:lineRule="auto"/>
        <w:ind w:firstLine="709"/>
        <w:jc w:val="both"/>
        <w:rPr>
          <w:rFonts w:cs="Arial"/>
          <w:b/>
          <w:i/>
          <w:color w:val="000000" w:themeColor="text1"/>
          <w:sz w:val="32"/>
          <w:szCs w:val="24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b/>
          <w:i/>
          <w:color w:val="000000" w:themeColor="text1"/>
          <w:sz w:val="32"/>
          <w:szCs w:val="24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>На 01.08.2025 г. список издательств:</w:t>
      </w:r>
    </w:p>
    <w:p w14:paraId="42952394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24D72242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427491F5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5923E35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Манн, Иванов и Фербер</w:t>
      </w:r>
    </w:p>
    <w:p w14:paraId="3DD880BB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24CFF45B">
      <w:pPr>
        <w:spacing w:after="0" w:line="240" w:lineRule="auto"/>
        <w:jc w:val="both"/>
        <w:rPr>
          <w:rFonts w:cs="Arial"/>
          <w:color w:val="000000" w:themeColor="text1"/>
          <w:sz w:val="32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32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Серия «Фэнтези. МИФ»</w:t>
      </w:r>
    </w:p>
    <w:p w14:paraId="1FB313C1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МИФ</w:t>
      </w:r>
    </w:p>
    <w:p w14:paraId="41D5D14C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</w:t>
      </w: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>225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1#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Фэнтези. МИФ</w:t>
      </w:r>
    </w:p>
    <w:p w14:paraId="0FC32323">
      <w:pPr>
        <w:spacing w:after="0" w:line="240" w:lineRule="auto"/>
        <w:jc w:val="both"/>
        <w:rPr>
          <w:rFonts w:cs="Arial"/>
          <w:color w:val="000000" w:themeColor="text1"/>
          <w:sz w:val="32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F4ED17C">
      <w:pPr>
        <w:spacing w:after="0" w:line="240" w:lineRule="auto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cs="Arial"/>
          <w:color w:val="000000" w:themeColor="text1"/>
          <w:sz w:val="32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Серия «МИФ. Детство»</w:t>
      </w:r>
    </w:p>
    <w:p w14:paraId="49EE6D3F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Манн, Иванов и Фербер</w:t>
      </w:r>
    </w:p>
    <w:p w14:paraId="08B721FD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</w:t>
      </w: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>225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1#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МИФ. Детство</w:t>
      </w:r>
    </w:p>
    <w:p w14:paraId="63628DCA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1CC9F54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Альпина Паблишер</w:t>
      </w:r>
    </w:p>
    <w:p w14:paraId="3BF10EAF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55C520C4">
      <w:pPr>
        <w:spacing w:after="0" w:line="240" w:lineRule="auto"/>
        <w:jc w:val="both"/>
        <w:rPr>
          <w:rFonts w:cs="Arial"/>
          <w:color w:val="000000" w:themeColor="text1"/>
          <w:sz w:val="32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32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Серия «Альпина.Бизнес»</w:t>
      </w:r>
    </w:p>
    <w:p w14:paraId="5DA11266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6DD30F34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Альпина Паблишер</w:t>
      </w:r>
    </w:p>
    <w:p w14:paraId="09F4CDB8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</w:t>
      </w: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>225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1#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Альпина.Бизнес</w:t>
      </w:r>
    </w:p>
    <w:p w14:paraId="552676F1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17C50DC3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239D1719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0418E70A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0E7569AE">
      <w:pPr>
        <w:spacing w:before="15" w:after="15" w:line="240" w:lineRule="auto"/>
        <w:ind w:right="17" w:firstLine="709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Часто в изданиях встречаются издатели физические лица. </w:t>
      </w: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>Издатель 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— </w:t>
      </w:r>
      <w:r>
        <w:fldChar w:fldCharType="begin"/>
      </w:r>
      <w:r>
        <w:instrText xml:space="preserve"> HYPERLINK "https://ru.wikipedia.org/wiki/%D0%A4%D0%B8%D0%B7%D0%B8%D1%87%D0%B5%D1%81%D0%BA%D0%BE%D0%B5_%D0%BB%D0%B8%D1%86%D0%BE" \o "Физическое лицо" </w:instrText>
      </w:r>
      <w:r>
        <w:fldChar w:fldCharType="separate"/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физическое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fldChar w:fldCharType="end"/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 (</w:t>
      </w:r>
      <w:r>
        <w:fldChar w:fldCharType="begin"/>
      </w:r>
      <w:r>
        <w:instrText xml:space="preserve"> HYPERLINK "https://ru.wikipedia.org/wiki/%D0%9F%D1%80%D0%B5%D0%B4%D0%BF%D1%80%D0%B8%D0%BD%D0%B8%D0%BC%D0%B0%D1%82%D0%B5%D0%BB%D1%8C" \o "Предприниматель" </w:instrText>
      </w:r>
      <w:r>
        <w:fldChar w:fldCharType="separate"/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предприниматель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fldChar w:fldCharType="end"/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) или </w:t>
      </w:r>
      <w:r>
        <w:fldChar w:fldCharType="begin"/>
      </w:r>
      <w:r>
        <w:instrText xml:space="preserve"> HYPERLINK "https://ru.wikipedia.org/wiki/%D0%AE%D1%80%D0%B8%D0%B4%D0%B8%D1%87%D0%B5%D1%81%D0%BA%D0%BE%D0%B5_%D0%BB%D0%B8%D1%86%D0%BE" \o "Юридическое лицо" </w:instrText>
      </w:r>
      <w:r>
        <w:fldChar w:fldCharType="separate"/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юридическое лицо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fldChar w:fldCharType="end"/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(</w:t>
      </w:r>
      <w:r>
        <w:fldChar w:fldCharType="begin"/>
      </w:r>
      <w:r>
        <w:instrText xml:space="preserve"> HYPERLINK "https://ru.wikipedia.org/wiki/%D0%9E%D1%80%D0%B3%D0%B0%D0%BD%D0%B8%D0%B7%D0%B0%D1%86%D0%B8%D1%8F" \o "Организация" </w:instrText>
      </w:r>
      <w:r>
        <w:fldChar w:fldCharType="separate"/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организация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fldChar w:fldCharType="end"/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), ответственное за подготовку, производство и выпуск</w:t>
      </w:r>
      <w:r>
        <w:fldChar w:fldCharType="begin"/>
      </w:r>
      <w:r>
        <w:instrText xml:space="preserve"> HYPERLINK "https://ru.wikipedia.org/wiki/%D0%98%D0%B7%D0%B4%D0%B0%D1%82%D0%B5%D0%BB%D1%8C" \l "cite_note-:1-2" </w:instrText>
      </w:r>
      <w:r>
        <w:fldChar w:fldCharType="separate"/>
      </w:r>
      <w:r>
        <w:fldChar w:fldCharType="end"/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 изданий или продукции </w:t>
      </w:r>
      <w:r>
        <w:fldChar w:fldCharType="begin"/>
      </w:r>
      <w:r>
        <w:instrText xml:space="preserve"> HYPERLINK "https://ru.wikipedia.org/wiki/%D0%A1%D1%80%D0%B5%D0%B4%D1%81%D1%82%D0%B2%D0%BE_%D0%BC%D0%B0%D1%81%D1%81%D0%BE%D0%B2%D0%BE%D0%B9_%D0%B8%D0%BD%D1%84%D0%BE%D1%80%D0%BC%D0%B0%D1%86%D0%B8%D0%B8" \o "Средство массовой информации" </w:instrText>
      </w:r>
      <w:r>
        <w:fldChar w:fldCharType="separate"/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средства массовой информации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fldChar w:fldCharType="end"/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 по заказу автора, посредника или по собственной инициативе</w:t>
      </w:r>
      <w:r>
        <w:rPr>
          <w:rStyle w:val="4"/>
          <w:rFonts w:ascii="Courier New" w:hAnsi="Courier New" w:eastAsia="Times New Roman" w:cs="Courier New"/>
          <w:sz w:val="24"/>
          <w:szCs w:val="24"/>
          <w:lang w:eastAsia="ru-RU"/>
        </w:rPr>
        <w:footnoteReference w:id="7"/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.</w:t>
      </w:r>
    </w:p>
    <w:p w14:paraId="706CFF6A">
      <w:pPr>
        <w:spacing w:before="15" w:after="15" w:line="240" w:lineRule="auto"/>
        <w:ind w:right="17" w:firstLine="709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Физическое лицо часто является генеральным директором (основателем), главным редактором издательства и одновременно может быть указано со словами «издатель». </w:t>
      </w:r>
    </w:p>
    <w:p w14:paraId="7BF941AC">
      <w:pPr>
        <w:spacing w:before="15" w:after="15" w:line="240" w:lineRule="auto"/>
        <w:ind w:right="17" w:firstLine="709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Издатели приводятся рядом с издательством в круглых скобках, например:</w:t>
      </w:r>
    </w:p>
    <w:p w14:paraId="4A2EB89C">
      <w:pPr>
        <w:spacing w:before="15" w:after="15" w:line="240" w:lineRule="auto"/>
        <w:ind w:right="17" w:firstLine="709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5E92856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А. Кошелев</w:t>
      </w:r>
    </w:p>
    <w:p w14:paraId="4A183E03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767EBDE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Языки славянской письменности (А. Кошелев)</w:t>
      </w:r>
    </w:p>
    <w:p w14:paraId="18D467AF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78C2B5A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Леонид Янович</w:t>
      </w:r>
    </w:p>
    <w:p w14:paraId="49CEEDA0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A81C68C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Новый хронограф (Леонид Янович)</w:t>
      </w:r>
    </w:p>
    <w:p w14:paraId="08D5300D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619475F2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4E3F636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П. Подкосов</w:t>
      </w:r>
    </w:p>
    <w:p w14:paraId="22D66558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E4F63EB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Альпина Паблишер, Альпина нон-фикшн, Альпина.Проза (П. Подкосов)</w:t>
      </w:r>
    </w:p>
    <w:p w14:paraId="61B33BD1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Альпина нон-фикшн (П. Подкосов)$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Траектория</w:t>
      </w:r>
    </w:p>
    <w:p w14:paraId="0B13C0C8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62D8AB55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0D72679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Виталий Зюсько</w:t>
      </w:r>
    </w:p>
    <w:p w14:paraId="6CA2C241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AB57A63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КомпасГид (Виталий Зюсько)</w:t>
      </w:r>
    </w:p>
    <w:p w14:paraId="25FB1E6A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783700CE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7AEC3DA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Ирина Евг. Богат</w:t>
      </w:r>
    </w:p>
    <w:p w14:paraId="534C2B66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D14EE74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Захаров (Ирина Евг. Богат)</w:t>
      </w:r>
    </w:p>
    <w:p w14:paraId="235AA1CE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71E130D5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41A10E9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Котов А. В.</w:t>
      </w:r>
    </w:p>
    <w:p w14:paraId="2F3EAA36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7FF93F7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cAlpaca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(Котов А. В.)</w:t>
      </w:r>
    </w:p>
    <w:p w14:paraId="538B6776">
      <w:pPr>
        <w:spacing w:before="15" w:after="15" w:line="240" w:lineRule="auto"/>
        <w:ind w:right="17" w:firstLine="576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73BC9192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27A4C15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Ирина Рябцова</w:t>
      </w:r>
    </w:p>
    <w:p w14:paraId="3AFCAC38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0A3A8F5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Эвербук, Дом историй (Ирина Рябцова)</w:t>
      </w:r>
    </w:p>
    <w:p w14:paraId="429B87F5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64C8C3C4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155FCB5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  <w:lang w:val="en-US"/>
        </w:rPr>
        <w:t>Л</w:t>
      </w:r>
      <w:r>
        <w:rPr>
          <w:rFonts w:cs="Arial"/>
          <w:b/>
          <w:color w:val="FF0000"/>
          <w:sz w:val="28"/>
          <w:szCs w:val="24"/>
          <w:shd w:val="clear" w:color="auto" w:fill="FFFFFF"/>
        </w:rPr>
        <w:t>юбовь Аркус</w:t>
      </w:r>
    </w:p>
    <w:p w14:paraId="55F7F7DF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5821085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210 ## 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Сеанс (Любовь Аркус)</w:t>
      </w:r>
    </w:p>
    <w:p w14:paraId="3BCCAA85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2F7CB9C6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35C56E8C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7D3D05D3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1A369491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bookmarkStart w:id="0" w:name="_GoBack"/>
      <w:bookmarkEnd w:id="0"/>
    </w:p>
    <w:p w14:paraId="1244B9D9">
      <w:pPr>
        <w:spacing w:before="15" w:after="15" w:line="240" w:lineRule="auto"/>
        <w:ind w:right="17" w:firstLine="709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5DE06111">
      <w:pPr>
        <w:spacing w:before="15" w:after="15" w:line="240" w:lineRule="auto"/>
        <w:ind w:right="17" w:firstLine="709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6">
    <w:p>
      <w:pPr>
        <w:spacing w:before="0" w:after="0" w:line="276" w:lineRule="auto"/>
      </w:pPr>
      <w:r>
        <w:separator/>
      </w:r>
    </w:p>
  </w:footnote>
  <w:footnote w:type="continuationSeparator" w:id="17">
    <w:p>
      <w:pPr>
        <w:spacing w:before="0" w:after="0" w:line="276" w:lineRule="auto"/>
      </w:pPr>
      <w:r>
        <w:continuationSeparator/>
      </w:r>
    </w:p>
  </w:footnote>
  <w:footnote w:id="0">
    <w:p w14:paraId="688AAA18">
      <w:pPr>
        <w:pStyle w:val="7"/>
        <w:rPr>
          <w:sz w:val="18"/>
          <w:szCs w:val="18"/>
        </w:rPr>
      </w:pPr>
      <w:r>
        <w:rPr>
          <w:rStyle w:val="4"/>
        </w:rPr>
        <w:footnoteRef/>
      </w:r>
      <w:r>
        <w:t xml:space="preserve"> </w:t>
      </w:r>
      <w:r>
        <w:rPr>
          <w:sz w:val="18"/>
          <w:szCs w:val="18"/>
        </w:rPr>
        <w:t>исправленная и обновленная 08.08.2025</w:t>
      </w:r>
    </w:p>
  </w:footnote>
  <w:footnote w:id="1">
    <w:p w14:paraId="121A463B">
      <w:pPr>
        <w:pStyle w:val="7"/>
        <w:rPr>
          <w:sz w:val="18"/>
          <w:szCs w:val="18"/>
        </w:rPr>
      </w:pPr>
      <w:r>
        <w:rPr>
          <w:rStyle w:val="4"/>
          <w:sz w:val="18"/>
          <w:szCs w:val="18"/>
        </w:rPr>
        <w:footnoteRef/>
      </w:r>
      <w:r>
        <w:rPr>
          <w:sz w:val="18"/>
          <w:szCs w:val="18"/>
        </w:rPr>
        <w:t xml:space="preserve"> https://ru.wikipedia.org/wiki/Импринт</w:t>
      </w:r>
    </w:p>
  </w:footnote>
  <w:footnote w:id="2">
    <w:p w14:paraId="2E16EF95">
      <w:pPr>
        <w:pStyle w:val="7"/>
      </w:pPr>
      <w:r>
        <w:rPr>
          <w:rStyle w:val="4"/>
          <w:sz w:val="18"/>
          <w:szCs w:val="18"/>
        </w:rPr>
        <w:footnoteRef/>
      </w:r>
      <w:r>
        <w:rPr>
          <w:sz w:val="18"/>
          <w:szCs w:val="18"/>
        </w:rPr>
        <w:t xml:space="preserve"> ответ экспертов ЛИБНЕТ от 8 и 14 февраля 2022 г.</w:t>
      </w:r>
    </w:p>
  </w:footnote>
  <w:footnote w:id="3">
    <w:p w14:paraId="2E66C717">
      <w:pPr>
        <w:pStyle w:val="7"/>
        <w:snapToGrid w:val="0"/>
        <w:rPr>
          <w:rFonts w:hint="default"/>
          <w:lang w:val="ru-RU"/>
        </w:rPr>
      </w:pPr>
      <w:r>
        <w:rPr>
          <w:rStyle w:val="4"/>
        </w:rPr>
        <w:footnoteRef/>
      </w:r>
      <w:r>
        <w:t xml:space="preserve"> </w:t>
      </w:r>
      <w:r>
        <w:rPr>
          <w:rFonts w:hint="default"/>
          <w:lang w:val="ru-RU"/>
        </w:rPr>
        <w:t>28 мая 2025 г. ООО «Издательская группа „Азбука-Аттикус“» сменила название на «Издательство АЗБУКА»</w:t>
      </w:r>
    </w:p>
  </w:footnote>
  <w:footnote w:id="4">
    <w:p w14:paraId="0C7390BA">
      <w:pPr>
        <w:pStyle w:val="7"/>
      </w:pPr>
      <w:r>
        <w:rPr>
          <w:rStyle w:val="4"/>
        </w:rPr>
        <w:footnoteRef/>
      </w:r>
      <w:r>
        <w:t xml:space="preserve"> У импринта Альпина нон-фикшн появились свои импринты</w:t>
      </w:r>
    </w:p>
  </w:footnote>
  <w:footnote w:id="5">
    <w:p w14:paraId="591B4D0B">
      <w:pPr>
        <w:pStyle w:val="7"/>
        <w:snapToGrid w:val="0"/>
        <w:rPr>
          <w:rFonts w:hint="default"/>
          <w:lang w:val="ru-RU"/>
        </w:rPr>
      </w:pPr>
      <w:r>
        <w:rPr>
          <w:rStyle w:val="4"/>
        </w:rPr>
        <w:footnoteRef/>
      </w:r>
      <w:r>
        <w:t xml:space="preserve"> </w:t>
      </w:r>
      <w:r>
        <w:rPr>
          <w:lang w:val="ru-RU"/>
        </w:rPr>
        <w:t>Издательство</w:t>
      </w:r>
      <w:r>
        <w:rPr>
          <w:rFonts w:hint="default"/>
          <w:lang w:val="ru-RU"/>
        </w:rPr>
        <w:t xml:space="preserve"> вышло из статуса импринта и стало отдельным издательством</w:t>
      </w:r>
    </w:p>
  </w:footnote>
  <w:footnote w:id="6">
    <w:p w14:paraId="0F93D236">
      <w:pPr>
        <w:pStyle w:val="7"/>
      </w:pPr>
      <w:r>
        <w:rPr>
          <w:rStyle w:val="4"/>
        </w:rPr>
        <w:footnoteRef/>
      </w:r>
      <w:r>
        <w:t xml:space="preserve"> У импринта БОМБОРА появились свои импринты</w:t>
      </w:r>
    </w:p>
  </w:footnote>
  <w:footnote w:id="7">
    <w:p w14:paraId="7B4D2B4E">
      <w:pPr>
        <w:pStyle w:val="7"/>
      </w:pPr>
      <w:r>
        <w:rPr>
          <w:rStyle w:val="4"/>
        </w:rPr>
        <w:footnoteRef/>
      </w:r>
      <w:r>
        <w:t xml:space="preserve"> https://ru.wikipedia.org/wiki/Издатель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5FB3A">
    <w:pPr>
      <w:pStyle w:val="8"/>
    </w:pPr>
    <w:r>
      <w:rPr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3003550</wp:posOffset>
              </wp:positionH>
              <wp:positionV relativeFrom="topMargin">
                <wp:posOffset>114300</wp:posOffset>
              </wp:positionV>
              <wp:extent cx="4418330" cy="490220"/>
              <wp:effectExtent l="0" t="0" r="20320" b="24130"/>
              <wp:wrapNone/>
              <wp:docPr id="225" name="Группа 1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8381" cy="490220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637" y="360"/>
                          <a:ext cx="9169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txbx>
                        <w:txbxContent>
                          <w:p w14:paraId="221B3D88">
                            <w:pPr>
                              <w:pStyle w:val="8"/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Bodoni MT Black" w:hAnsi="Bodoni MT Black"/>
                                  <w:i/>
                                  <w:sz w:val="18"/>
                                  <w:szCs w:val="28"/>
                                </w:rPr>
                                <w:alias w:val="Название"/>
                                <w:id w:val="538682326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>
                                <w:rPr>
                                  <w:rFonts w:ascii="Bodoni MT Black" w:hAnsi="Bodoni MT Black"/>
                                  <w:i/>
                                  <w:sz w:val="18"/>
                                  <w:szCs w:val="28"/>
                                </w:rPr>
                              </w:sdtEndPr>
                              <w:sdtContent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szCs w:val="28"/>
                                  </w:rPr>
                                  <w:t>МЕТОДИЧЕСКИЕ</w:t>
                                </w:r>
                                <w:r>
                                  <w:rPr>
                                    <w:rFonts w:ascii="Bodoni MT Black" w:hAnsi="Bodoni MT Black"/>
                                    <w:i/>
                                    <w:sz w:val="1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szCs w:val="28"/>
                                  </w:rPr>
                                  <w:t>РЕКОМЕНДАЦИИ</w:t>
                                </w:r>
                              </w:sdtContent>
                            </w:sdt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</w:p>
                          <w:p w14:paraId="02EC213B">
                            <w:pPr>
                              <w:pStyle w:val="8"/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Центра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каталогизации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документов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библиотечного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фонда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ДГПБ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10004" y="360"/>
                          <a:ext cx="1732" cy="7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</wps:spPr>
                      <wps:txbx>
                        <w:txbxContent>
                          <w:p w14:paraId="52F92E8C">
                            <w:pPr>
                              <w:pStyle w:val="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август, 2025, №6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Группа 196" o:spid="_x0000_s1026" o:spt="203" style="position:absolute;left:0pt;margin-left:236.5pt;margin-top:9pt;height:38.6pt;width:347.9pt;mso-position-horizontal-relative:page;mso-position-vertical-relative:page;z-index:251659264;mso-width-relative:page;mso-height-relative:page;" coordorigin="330,308" coordsize="11586,835" o:allowincell="f" o:gfxdata="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">
              <o:lock v:ext="edit" aspectratio="f"/>
              <v:rect id="Rectangle 197" o:spid="_x0000_s1026" o:spt="1" style="position:absolute;left:637;top:360;height:720;width:9169;v-text-anchor:middle;" fillcolor="#E46C0A [2409]" filled="t" stroked="f" coordsize="21600,21600" o:gfxdata="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RfK1ugAAANwA&#10;AAAPAAAAAAAAAAEAIAAAACIAAABkcnMvZG93bnJldi54bWxQSwECFAAUAAAACACHTuJAMy8FnjsA&#10;AAA5AAAAEAAAAAAAAAABACAAAAAJAQAAZHJzL3NoYXBleG1sLnhtbFBLBQYAAAAABgAGAFsBAACz&#10;Aw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21B3D88">
                      <w:pPr>
                        <w:pStyle w:val="8"/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</w:pPr>
                      <w:sdt>
                        <w:sdtPr>
                          <w:rPr>
                            <w:rFonts w:ascii="Bodoni MT Black" w:hAnsi="Bodoni MT Black"/>
                            <w:i/>
                            <w:sz w:val="18"/>
                            <w:szCs w:val="28"/>
                          </w:rPr>
                          <w:alias w:val="Название"/>
                          <w:id w:val="538682326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>
                          <w:rPr>
                            <w:rFonts w:ascii="Bodoni MT Black" w:hAnsi="Bodoni MT Black"/>
                            <w:i/>
                            <w:sz w:val="18"/>
                            <w:szCs w:val="28"/>
                          </w:rPr>
                        </w:sdtEndPr>
                        <w:sdtContent>
                          <w:r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28"/>
                            </w:rPr>
                            <w:t>МЕТОДИЧЕСКИЕ</w:t>
                          </w:r>
                          <w:r>
                            <w:rPr>
                              <w:rFonts w:ascii="Bodoni MT Black" w:hAnsi="Bodoni MT Black"/>
                              <w:i/>
                              <w:sz w:val="1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28"/>
                            </w:rPr>
                            <w:t>РЕКОМЕНДАЦИИ</w:t>
                          </w:r>
                        </w:sdtContent>
                      </w:sdt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</w:p>
                    <w:p w14:paraId="02EC213B">
                      <w:pPr>
                        <w:pStyle w:val="8"/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Центра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каталогизации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документов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библиотечного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фонда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ДГПБ</w:t>
                      </w:r>
                    </w:p>
                  </w:txbxContent>
                </v:textbox>
              </v:rect>
              <v:rect id="Rectangle 198" o:spid="_x0000_s1026" o:spt="1" style="position:absolute;left:10004;top:360;height:720;width:1732;v-text-anchor:middle;" fillcolor="#9BBB59 [3206]" filled="t" stroked="f" coordsize="21600,21600" o:gfxdata="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SGDy6&#10;wAAAANwAAAAPAAAAAAAAAAEAIAAAACIAAABkcnMvZG93bnJldi54bWxQSwECFAAUAAAACACHTuJA&#10;My8FnjsAAAA5AAAAEAAAAAAAAAABACAAAAAPAQAAZHJzL3NoYXBleG1sLnhtbFBLBQYAAAAABgAG&#10;AFsBAAC5Aw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2F92E8C">
                      <w:pPr>
                        <w:pStyle w:val="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август, 2025, №6</w:t>
                      </w:r>
                    </w:p>
                  </w:txbxContent>
                </v:textbox>
              </v:rect>
              <v:rect id="Rectangle 199" o:spid="_x0000_s1026" o:spt="1" style="position:absolute;left:330;top:308;height:835;width:11586;" filled="f" stroked="t" coordsize="21600,21600" o:gfxdata="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3tF9LsAAADc&#10;AAAADwAAAAAAAAABACAAAAAiAAAAZHJzL2Rvd25yZXYueG1sUEsBAhQAFAAAAAgAh07iQDMvBZ47&#10;AAAAOQAAABAAAAAAAAAAAQAgAAAACgEAAGRycy9zaGFwZXhtbC54bWxQSwUGAAAAAAYABgBbAQAA&#10;tAMAAAAA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16"/>
    <w:footnote w:id="17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E8"/>
    <w:rsid w:val="00006568"/>
    <w:rsid w:val="0000760E"/>
    <w:rsid w:val="00007807"/>
    <w:rsid w:val="00011F1B"/>
    <w:rsid w:val="0002442A"/>
    <w:rsid w:val="00032AE1"/>
    <w:rsid w:val="000440B6"/>
    <w:rsid w:val="00051048"/>
    <w:rsid w:val="000525C3"/>
    <w:rsid w:val="000633AF"/>
    <w:rsid w:val="000758B2"/>
    <w:rsid w:val="00085EE8"/>
    <w:rsid w:val="000A5CF1"/>
    <w:rsid w:val="000E7E7F"/>
    <w:rsid w:val="000F5969"/>
    <w:rsid w:val="00100C8C"/>
    <w:rsid w:val="001354A8"/>
    <w:rsid w:val="00135A6F"/>
    <w:rsid w:val="0017674D"/>
    <w:rsid w:val="001927A0"/>
    <w:rsid w:val="001A3303"/>
    <w:rsid w:val="001B71E7"/>
    <w:rsid w:val="001C32AC"/>
    <w:rsid w:val="001C77B0"/>
    <w:rsid w:val="001D1669"/>
    <w:rsid w:val="001D617C"/>
    <w:rsid w:val="001D656E"/>
    <w:rsid w:val="0022673A"/>
    <w:rsid w:val="00254C97"/>
    <w:rsid w:val="00285BBC"/>
    <w:rsid w:val="0028753C"/>
    <w:rsid w:val="002A0410"/>
    <w:rsid w:val="002C6D9E"/>
    <w:rsid w:val="002D7642"/>
    <w:rsid w:val="002F51E2"/>
    <w:rsid w:val="003050BD"/>
    <w:rsid w:val="00321880"/>
    <w:rsid w:val="00326308"/>
    <w:rsid w:val="00341B06"/>
    <w:rsid w:val="003437E6"/>
    <w:rsid w:val="003528D0"/>
    <w:rsid w:val="003F703F"/>
    <w:rsid w:val="00414CF2"/>
    <w:rsid w:val="00417943"/>
    <w:rsid w:val="004276C5"/>
    <w:rsid w:val="00436666"/>
    <w:rsid w:val="00437E83"/>
    <w:rsid w:val="00471008"/>
    <w:rsid w:val="00477D00"/>
    <w:rsid w:val="004874D6"/>
    <w:rsid w:val="00531298"/>
    <w:rsid w:val="00533514"/>
    <w:rsid w:val="0053665D"/>
    <w:rsid w:val="005422EE"/>
    <w:rsid w:val="005734FA"/>
    <w:rsid w:val="005A676A"/>
    <w:rsid w:val="005C186D"/>
    <w:rsid w:val="005E1338"/>
    <w:rsid w:val="005E1918"/>
    <w:rsid w:val="005F34CB"/>
    <w:rsid w:val="00613FAE"/>
    <w:rsid w:val="00634221"/>
    <w:rsid w:val="00640F57"/>
    <w:rsid w:val="006466EE"/>
    <w:rsid w:val="00655861"/>
    <w:rsid w:val="00657A12"/>
    <w:rsid w:val="00672549"/>
    <w:rsid w:val="006A6D07"/>
    <w:rsid w:val="006B3007"/>
    <w:rsid w:val="006B45DE"/>
    <w:rsid w:val="006F4F8D"/>
    <w:rsid w:val="0070055D"/>
    <w:rsid w:val="007527A9"/>
    <w:rsid w:val="00773E80"/>
    <w:rsid w:val="00781FFC"/>
    <w:rsid w:val="007947A3"/>
    <w:rsid w:val="007D7573"/>
    <w:rsid w:val="007F4D2A"/>
    <w:rsid w:val="00823B13"/>
    <w:rsid w:val="00850F70"/>
    <w:rsid w:val="00855B75"/>
    <w:rsid w:val="008B21FA"/>
    <w:rsid w:val="008B6208"/>
    <w:rsid w:val="0090113F"/>
    <w:rsid w:val="009141C1"/>
    <w:rsid w:val="00916E2A"/>
    <w:rsid w:val="00950BDF"/>
    <w:rsid w:val="00951CFE"/>
    <w:rsid w:val="0097576F"/>
    <w:rsid w:val="009807C1"/>
    <w:rsid w:val="009C11A5"/>
    <w:rsid w:val="009C2420"/>
    <w:rsid w:val="009D06B3"/>
    <w:rsid w:val="00A24DDC"/>
    <w:rsid w:val="00A2552E"/>
    <w:rsid w:val="00A373D9"/>
    <w:rsid w:val="00A45209"/>
    <w:rsid w:val="00A76CFC"/>
    <w:rsid w:val="00A8404C"/>
    <w:rsid w:val="00AD4F6B"/>
    <w:rsid w:val="00AE3E91"/>
    <w:rsid w:val="00B12696"/>
    <w:rsid w:val="00B3323B"/>
    <w:rsid w:val="00B432B5"/>
    <w:rsid w:val="00B6643E"/>
    <w:rsid w:val="00B7597D"/>
    <w:rsid w:val="00B81AB3"/>
    <w:rsid w:val="00B94F69"/>
    <w:rsid w:val="00B9782E"/>
    <w:rsid w:val="00BD53C8"/>
    <w:rsid w:val="00BE1775"/>
    <w:rsid w:val="00C02061"/>
    <w:rsid w:val="00C20FB1"/>
    <w:rsid w:val="00C41355"/>
    <w:rsid w:val="00C75A1F"/>
    <w:rsid w:val="00C804ED"/>
    <w:rsid w:val="00C917E0"/>
    <w:rsid w:val="00C92861"/>
    <w:rsid w:val="00CE0008"/>
    <w:rsid w:val="00CE529A"/>
    <w:rsid w:val="00CE7A8C"/>
    <w:rsid w:val="00D05FDF"/>
    <w:rsid w:val="00D21B63"/>
    <w:rsid w:val="00D3453C"/>
    <w:rsid w:val="00D40CE7"/>
    <w:rsid w:val="00D40D66"/>
    <w:rsid w:val="00DA5865"/>
    <w:rsid w:val="00DC4263"/>
    <w:rsid w:val="00DC784B"/>
    <w:rsid w:val="00DE7020"/>
    <w:rsid w:val="00E33B94"/>
    <w:rsid w:val="00E46357"/>
    <w:rsid w:val="00E506B9"/>
    <w:rsid w:val="00E52B01"/>
    <w:rsid w:val="00E55899"/>
    <w:rsid w:val="00E76D51"/>
    <w:rsid w:val="00E8194A"/>
    <w:rsid w:val="00E83FAC"/>
    <w:rsid w:val="00E933D8"/>
    <w:rsid w:val="00ED5916"/>
    <w:rsid w:val="00ED77B2"/>
    <w:rsid w:val="00EE365E"/>
    <w:rsid w:val="00F257C5"/>
    <w:rsid w:val="00F25ABC"/>
    <w:rsid w:val="00F32141"/>
    <w:rsid w:val="00F503D0"/>
    <w:rsid w:val="00F531AC"/>
    <w:rsid w:val="00F67ABD"/>
    <w:rsid w:val="00F76AA3"/>
    <w:rsid w:val="00F90B4A"/>
    <w:rsid w:val="00F93112"/>
    <w:rsid w:val="00FF3C6A"/>
    <w:rsid w:val="00FF4D1A"/>
    <w:rsid w:val="4DE8627A"/>
    <w:rsid w:val="6786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uiPriority w:val="99"/>
    <w:rPr>
      <w:vertAlign w:val="superscript"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footnote text"/>
    <w:basedOn w:val="1"/>
    <w:link w:val="12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1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Текст сноски Знак"/>
    <w:basedOn w:val="2"/>
    <w:link w:val="7"/>
    <w:semiHidden/>
    <w:uiPriority w:val="99"/>
    <w:rPr>
      <w:sz w:val="20"/>
      <w:szCs w:val="20"/>
    </w:rPr>
  </w:style>
  <w:style w:type="character" w:customStyle="1" w:styleId="13">
    <w:name w:val="Верхний колонтитул Знак"/>
    <w:basedOn w:val="2"/>
    <w:link w:val="8"/>
    <w:uiPriority w:val="99"/>
  </w:style>
  <w:style w:type="character" w:customStyle="1" w:styleId="14">
    <w:name w:val="Нижний колонтитул Знак"/>
    <w:basedOn w:val="2"/>
    <w:link w:val="9"/>
    <w:qFormat/>
    <w:uiPriority w:val="99"/>
  </w:style>
  <w:style w:type="character" w:customStyle="1" w:styleId="15">
    <w:name w:val="Текст выноски Знак"/>
    <w:basedOn w:val="2"/>
    <w:link w:val="6"/>
    <w:semiHidden/>
    <w:uiPriority w:val="99"/>
    <w:rPr>
      <w:rFonts w:ascii="Tahoma" w:hAnsi="Tahoma" w:cs="Tahoma"/>
      <w:sz w:val="16"/>
      <w:szCs w:val="16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cite-bracket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247563-DED2-4B13-A55E-80554B36DD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9</Pages>
  <Words>1247</Words>
  <Characters>7109</Characters>
  <Lines>59</Lines>
  <Paragraphs>16</Paragraphs>
  <TotalTime>19</TotalTime>
  <ScaleCrop>false</ScaleCrop>
  <LinksUpToDate>false</LinksUpToDate>
  <CharactersWithSpaces>8340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2020-11-25T07:49:00Z</dcterms:created>
  <dc:creator>Светлана</dc:creator>
  <cp:lastModifiedBy>Светлана Гаврилова</cp:lastModifiedBy>
  <cp:lastPrinted>2025-08-19T10:51:00Z</cp:lastPrinted>
  <dcterms:modified xsi:type="dcterms:W3CDTF">2025-10-21T10:21:37Z</dcterms:modified>
  <dc:title>МЕТОДИЧЕСКИЕ РЕКОМЕНДАЦИИ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A70B246B079C4BE1B588701BB5DDD534_12</vt:lpwstr>
  </property>
</Properties>
</file>