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ББК Средние таблицы.</w:t>
      </w:r>
    </w:p>
    <w:p w14:paraId="734A7403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3237F46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4"/>
          <w:szCs w:val="24"/>
          <w:lang w:val="ru" w:eastAsia="ru" w:bidi="ar"/>
        </w:rPr>
        <w:t>СТД «,8» «-8» «,9» «-9»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4"/>
          <w:szCs w:val="24"/>
          <w:lang w:val="ru-RU" w:eastAsia="ru" w:bidi="ar"/>
        </w:rPr>
        <w:t xml:space="preserve"> для 63.3</w:t>
      </w:r>
      <w:r>
        <w:rPr>
          <w:rStyle w:val="5"/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4"/>
          <w:szCs w:val="24"/>
          <w:lang w:val="ru-RU" w:eastAsia="ru" w:bidi="ar"/>
        </w:rPr>
        <w:footnoteReference w:id="0"/>
      </w:r>
    </w:p>
    <w:p w14:paraId="7F25A26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605"/>
        <w:gridCol w:w="3301"/>
      </w:tblGrid>
      <w:tr w14:paraId="5B9C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shd w:val="clear" w:color="auto" w:fill="auto"/>
            <w:vAlign w:val="top"/>
          </w:tcPr>
          <w:p w14:paraId="24A4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63.3(2Рос-4Рос-2Ростов-на-Дону)622,8</w:t>
            </w: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Куников Ц. Л.</w:t>
            </w:r>
          </w:p>
          <w:p w14:paraId="401A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</w:p>
          <w:p w14:paraId="5236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-RU" w:eastAsia="ru"/>
              </w:rPr>
              <w:t>Литература об уроженце г. Ростова-на-Дону,  советском офицере, Герое Советского Союза Куникове Ц. Л.</w:t>
            </w:r>
          </w:p>
        </w:tc>
        <w:tc>
          <w:tcPr>
            <w:tcW w:w="3605" w:type="dxa"/>
            <w:shd w:val="clear" w:color="auto" w:fill="auto"/>
            <w:vAlign w:val="top"/>
          </w:tcPr>
          <w:p w14:paraId="31EC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" w:eastAsia="ru"/>
              </w:rPr>
              <w:t>Персоналии героев и участников Великой Отечественной войны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.</w:t>
            </w:r>
          </w:p>
          <w:p w14:paraId="4195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" w:eastAsia="ru"/>
              </w:rPr>
              <w:t>Персоналии героев — уроженцев отдельных местностей</w:t>
            </w:r>
          </w:p>
          <w:p w14:paraId="1F1D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" w:eastAsia="ru"/>
              </w:rPr>
            </w:pPr>
          </w:p>
          <w:p w14:paraId="5952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301" w:type="dxa"/>
            <w:shd w:val="clear" w:color="auto" w:fill="auto"/>
            <w:vAlign w:val="top"/>
          </w:tcPr>
          <w:p w14:paraId="1A7D5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" w:bidi="ar"/>
              </w:rPr>
              <w:t>2020 года и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ндекс 63.3(2)622,88 был изменён на 63.3(2)622,8 с формулировкой «Персоналии героев и участников Великой Отечественной войны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" w:bidi="ar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. При раскрытии этого деления добавлен индекс 63.3(2)622,82 «Персоналии героев — уроженцев отдельных местностей».</w:t>
            </w:r>
          </w:p>
          <w:p w14:paraId="3F6FD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" w:bidi="ar"/>
              </w:rPr>
              <w:t>!!</w:t>
            </w:r>
          </w:p>
          <w:p w14:paraId="70811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" w:bidi="ar"/>
              </w:rPr>
              <w:t xml:space="preserve">Решение ЦКДБФ 26.09.2025: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" w:eastAsia="ru" w:bidi="ar"/>
              </w:rPr>
              <w:t>Персоналии героев и участников Великой Отечественной войны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" w:bidi="ar"/>
              </w:rPr>
              <w:t xml:space="preserve"> собирать под индексом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" w:eastAsia="ru" w:bidi="ar"/>
              </w:rPr>
              <w:t>63.3(2)622,8</w:t>
            </w:r>
          </w:p>
        </w:tc>
      </w:tr>
      <w:tr w14:paraId="176F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shd w:val="clear" w:color="auto" w:fill="auto"/>
            <w:vAlign w:val="top"/>
          </w:tcPr>
          <w:p w14:paraId="02C1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63.3(2Рос-4Рос)6</w:t>
            </w: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4</w:t>
            </w: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-8</w:t>
            </w: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Чуб В. Ф.</w:t>
            </w:r>
          </w:p>
          <w:p w14:paraId="1105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</w:p>
          <w:p w14:paraId="06C7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-RU" w:eastAsia="ru"/>
              </w:rPr>
              <w:t>Литература о губернаторе Ростовской области Чубе В. Ф.</w:t>
            </w:r>
          </w:p>
        </w:tc>
        <w:tc>
          <w:tcPr>
            <w:tcW w:w="3605" w:type="dxa"/>
            <w:shd w:val="clear" w:color="auto" w:fill="auto"/>
            <w:vAlign w:val="top"/>
          </w:tcPr>
          <w:p w14:paraId="5E7C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Персоналии</w:t>
            </w:r>
          </w:p>
        </w:tc>
        <w:tc>
          <w:tcPr>
            <w:tcW w:w="3301" w:type="dxa"/>
            <w:shd w:val="clear" w:color="auto" w:fill="auto"/>
            <w:vAlign w:val="top"/>
          </w:tcPr>
          <w:p w14:paraId="5AB8C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"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Если речь идёт не об участнике войны, применяется СТД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-8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" w:bidi="a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 xml:space="preserve"> ТТД можно применить любой, соответствующий тематике книги</w:t>
            </w:r>
          </w:p>
          <w:p w14:paraId="79FFE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" w:bidi="ar"/>
              </w:rPr>
            </w:pPr>
          </w:p>
        </w:tc>
      </w:tr>
      <w:tr w14:paraId="44D2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 w14:paraId="61A0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63.3(2)622,9</w:t>
            </w:r>
          </w:p>
          <w:p w14:paraId="0D02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</w:p>
          <w:p w14:paraId="6752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Л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" w:eastAsia="ru"/>
              </w:rPr>
              <w:t>итература о городах-героях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 xml:space="preserve"> </w:t>
            </w:r>
          </w:p>
          <w:p w14:paraId="7E70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В ЦЕЛОМ)</w:t>
            </w:r>
          </w:p>
        </w:tc>
        <w:tc>
          <w:tcPr>
            <w:tcW w:w="3605" w:type="dxa"/>
          </w:tcPr>
          <w:p w14:paraId="27D9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Отдельные местности - территории военных действий</w:t>
            </w:r>
          </w:p>
        </w:tc>
        <w:tc>
          <w:tcPr>
            <w:tcW w:w="3301" w:type="dxa"/>
          </w:tcPr>
          <w:p w14:paraId="7186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 xml:space="preserve">С 2020 года литература о городах-героях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" w:bidi="ar"/>
              </w:rPr>
              <w:t xml:space="preserve">в целом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отражается под индексом 63.3(2)622,9</w:t>
            </w:r>
          </w:p>
        </w:tc>
      </w:tr>
      <w:tr w14:paraId="588B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 w14:paraId="4704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63.3(2Рос-4Рос-2Ростов-на-Дону)622</w:t>
            </w:r>
          </w:p>
          <w:p w14:paraId="712B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</w:p>
          <w:p w14:paraId="20E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" w:eastAsia="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-RU" w:eastAsia="ru"/>
              </w:rPr>
              <w:t xml:space="preserve">Литература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" w:eastAsia="ru"/>
              </w:rPr>
              <w:t>о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-RU" w:eastAsia="ru"/>
              </w:rPr>
              <w:t xml:space="preserve"> г.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" w:eastAsia="ru"/>
              </w:rPr>
              <w:t xml:space="preserve"> Ростове-на-Дону как территории военных действий</w:t>
            </w:r>
          </w:p>
          <w:p w14:paraId="0B13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3605" w:type="dxa"/>
          </w:tcPr>
          <w:p w14:paraId="57E2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Отдельные местности - территории военных действий</w:t>
            </w:r>
          </w:p>
        </w:tc>
        <w:tc>
          <w:tcPr>
            <w:tcW w:w="3301" w:type="dxa"/>
          </w:tcPr>
          <w:p w14:paraId="6D00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4BB5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 w14:paraId="66DC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-9</w:t>
            </w:r>
          </w:p>
          <w:p w14:paraId="79F0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</w:p>
          <w:p w14:paraId="0E36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</w:p>
          <w:p w14:paraId="4515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63.3(2)42-91</w:t>
            </w:r>
          </w:p>
          <w:p w14:paraId="61EB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или</w:t>
            </w:r>
          </w:p>
          <w:p w14:paraId="7BEF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  <w:t>63.3(2)42-91</w:t>
            </w: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 w:eastAsia="ru"/>
              </w:rPr>
              <w:t>Московское княжество</w:t>
            </w:r>
          </w:p>
          <w:p w14:paraId="3CBB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" w:eastAsia="ru"/>
              </w:rPr>
            </w:pPr>
          </w:p>
          <w:p w14:paraId="3BF9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lang w:val="ru" w:eastAsia="ru"/>
              </w:rPr>
              <w:t>Литература о Московском княжестве</w:t>
            </w:r>
          </w:p>
        </w:tc>
        <w:tc>
          <w:tcPr>
            <w:tcW w:w="3605" w:type="dxa"/>
          </w:tcPr>
          <w:p w14:paraId="6E88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"/>
              </w:rPr>
              <w:t>Отдельные местности и национальные районы</w:t>
            </w:r>
          </w:p>
        </w:tc>
        <w:tc>
          <w:tcPr>
            <w:tcW w:w="3301" w:type="dxa"/>
          </w:tcPr>
          <w:p w14:paraId="331E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" w:eastAsia="ru" w:bidi="ar"/>
              </w:rPr>
              <w:t>СТД -9 применяется в основном для исторических территорий (например, княжеств, отдельных государств на территории России до их вхождения в состав Российского государства)</w:t>
            </w:r>
          </w:p>
        </w:tc>
      </w:tr>
    </w:tbl>
    <w:p w14:paraId="40099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48683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572B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4B787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25056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358E13E9"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 w:asciiTheme="minorHAnsi" w:hAnsiTheme="minorHAnsi" w:eastAsiaTheme="minorHAnsi" w:cstheme="minorBidi"/>
          <w:sz w:val="20"/>
          <w:szCs w:val="20"/>
          <w:lang w:val="ru" w:eastAsia="zh-CN" w:bidi="ar-SA"/>
        </w:rPr>
        <w:t xml:space="preserve">ответ: </w:t>
      </w:r>
      <w:r>
        <w:rPr>
          <w:rFonts w:hint="default" w:asciiTheme="minorHAnsi" w:hAnsiTheme="minorHAnsi" w:eastAsiaTheme="minorHAnsi" w:cstheme="minorBidi"/>
          <w:sz w:val="20"/>
          <w:szCs w:val="20"/>
          <w:lang w:val="ru" w:eastAsia="ru" w:bidi="ar-SA"/>
        </w:rPr>
        <w:t>Русин Даниил Олегович, главный библиотекарь НИЦ ББК РГБ</w:t>
      </w:r>
      <w:r>
        <w:rPr>
          <w:rFonts w:hint="default" w:cstheme="minorBidi"/>
          <w:sz w:val="20"/>
          <w:szCs w:val="20"/>
          <w:lang w:val="ru-RU" w:eastAsia="ru" w:bidi="ar-SA"/>
        </w:rPr>
        <w:t xml:space="preserve"> (см Обработка-Методическая-Ответы экспертов форума ЛИБНЕТ-Для систематизации)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  <w:lang w:val="ru-RU"/>
                    </w:rPr>
                    <w:t>сентябрь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>5</w:t>
                  </w:r>
                  <w:r>
                    <w:rPr>
                      <w:b/>
                      <w:sz w:val="14"/>
                    </w:rPr>
                    <w:t>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7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8F204F3"/>
    <w:rsid w:val="0E860CE1"/>
    <w:rsid w:val="0E87229D"/>
    <w:rsid w:val="117B4CA2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99B1492"/>
    <w:rsid w:val="4B4B4CC6"/>
    <w:rsid w:val="4BAC3266"/>
    <w:rsid w:val="59461A9A"/>
    <w:rsid w:val="598E5ADF"/>
    <w:rsid w:val="5A7E7705"/>
    <w:rsid w:val="5C9602FA"/>
    <w:rsid w:val="622754BA"/>
    <w:rsid w:val="63F06D02"/>
    <w:rsid w:val="65A652E7"/>
    <w:rsid w:val="67903975"/>
    <w:rsid w:val="6827516E"/>
    <w:rsid w:val="6942333C"/>
    <w:rsid w:val="69E563C8"/>
    <w:rsid w:val="6AF203D1"/>
    <w:rsid w:val="6F007AF2"/>
    <w:rsid w:val="7118679B"/>
    <w:rsid w:val="714F4C03"/>
    <w:rsid w:val="725B506B"/>
    <w:rsid w:val="72B678C5"/>
    <w:rsid w:val="7506350D"/>
    <w:rsid w:val="778B6F43"/>
    <w:rsid w:val="78072B24"/>
    <w:rsid w:val="79FE2930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2258</Words>
  <Characters>12872</Characters>
  <Lines>107</Lines>
  <Paragraphs>30</Paragraphs>
  <TotalTime>11</TotalTime>
  <ScaleCrop>false</ScaleCrop>
  <LinksUpToDate>false</LinksUpToDate>
  <CharactersWithSpaces>15100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Светлана Гаврилова</cp:lastModifiedBy>
  <cp:lastPrinted>2025-09-29T08:48:00Z</cp:lastPrinted>
  <dcterms:modified xsi:type="dcterms:W3CDTF">2025-09-29T10:56:19Z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8B60FDD3225546D1B4171095B06BEBCA</vt:lpwstr>
  </property>
</Properties>
</file>